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3105"/>
        <w:gridCol w:w="1514"/>
        <w:gridCol w:w="226"/>
        <w:gridCol w:w="3375"/>
      </w:tblGrid>
      <w:tr w:rsidR="00765FA6" w:rsidTr="00545A37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5FA6" w:rsidRDefault="00765FA6" w:rsidP="00545A37">
            <w:pPr>
              <w:pStyle w:val="ConsPlusNormal"/>
              <w:jc w:val="center"/>
            </w:pPr>
            <w:r>
              <w:t>ЗАЯВКА</w:t>
            </w:r>
          </w:p>
          <w:p w:rsidR="00765FA6" w:rsidRDefault="00765FA6" w:rsidP="00545A37">
            <w:pPr>
              <w:pStyle w:val="ConsPlusNormal"/>
              <w:jc w:val="center"/>
            </w:pPr>
            <w:r>
              <w:t>на участие в отборе для предоставления Субсидий за счет средств бюджета Краснодарского края субъектам деятельности в сфере промышленности (за исключением государственных и муниципальных учреждений) на возмещение части затрат, на реализацию инвестиционных проектов по модернизации и развитию промышленных производств</w:t>
            </w:r>
          </w:p>
        </w:tc>
      </w:tr>
      <w:tr w:rsidR="00765FA6" w:rsidTr="00545A37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5FA6" w:rsidRDefault="00765FA6" w:rsidP="00545A37">
            <w:pPr>
              <w:pStyle w:val="ConsPlusNormal"/>
              <w:ind w:firstLine="283"/>
              <w:jc w:val="both"/>
            </w:pPr>
            <w:r>
              <w:t>Ознакомившись с порядком предоставления Субсидий за счет средств бюджета Краснодарского края субъектам деятельности в сфере промышленности (за исключением государственных и муниципальных учреждений) на возмещение части затрат, на реализацию инвестиционных проектов по модернизации и развитию промышленных производств (далее - Порядок),</w:t>
            </w:r>
          </w:p>
        </w:tc>
      </w:tr>
      <w:tr w:rsidR="00765FA6" w:rsidTr="00545A37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5FA6" w:rsidRDefault="00765FA6" w:rsidP="00545A37">
            <w:pPr>
              <w:pStyle w:val="ConsPlusNormal"/>
            </w:pPr>
          </w:p>
        </w:tc>
      </w:tr>
      <w:tr w:rsidR="00765FA6" w:rsidTr="00545A37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5FA6" w:rsidRDefault="00765FA6" w:rsidP="00545A37">
            <w:pPr>
              <w:pStyle w:val="ConsPlusNormal"/>
            </w:pPr>
          </w:p>
        </w:tc>
      </w:tr>
      <w:tr w:rsidR="00765FA6" w:rsidTr="00545A37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5FA6" w:rsidRDefault="00765FA6" w:rsidP="00545A37">
            <w:pPr>
              <w:pStyle w:val="ConsPlusNormal"/>
              <w:jc w:val="center"/>
            </w:pPr>
            <w:r>
              <w:t>(полное наименование (и сокращенное наименование) юридического лица; фамилия, имя, отчество индивидуального предпринимателя)</w:t>
            </w:r>
          </w:p>
        </w:tc>
      </w:tr>
      <w:tr w:rsidR="00765FA6" w:rsidTr="00545A37">
        <w:tc>
          <w:tcPr>
            <w:tcW w:w="5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5FA6" w:rsidRDefault="00765FA6" w:rsidP="00545A37">
            <w:pPr>
              <w:pStyle w:val="ConsPlusNormal"/>
            </w:pPr>
            <w:r>
              <w:t>основной государственный регистрационный номер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5FA6" w:rsidRDefault="00765FA6" w:rsidP="00545A37">
            <w:pPr>
              <w:pStyle w:val="ConsPlusNormal"/>
            </w:pPr>
          </w:p>
        </w:tc>
      </w:tr>
      <w:tr w:rsidR="00765FA6" w:rsidTr="00545A37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5FA6" w:rsidRDefault="00765FA6" w:rsidP="00545A37">
            <w:pPr>
              <w:pStyle w:val="ConsPlusNormal"/>
              <w:ind w:firstLine="283"/>
              <w:jc w:val="both"/>
            </w:pPr>
            <w:r>
              <w:t>просит допустить к участию в отборе на право получения в 20_ году Субсидии по указанному Порядку.</w:t>
            </w:r>
          </w:p>
          <w:p w:rsidR="00765FA6" w:rsidRDefault="00765FA6" w:rsidP="00545A37">
            <w:pPr>
              <w:pStyle w:val="ConsPlusNormal"/>
              <w:ind w:firstLine="283"/>
              <w:jc w:val="both"/>
            </w:pPr>
            <w:r>
              <w:t>Настоящей заявкой подтверждаю(</w:t>
            </w:r>
            <w:proofErr w:type="spellStart"/>
            <w:r>
              <w:t>ет</w:t>
            </w:r>
            <w:proofErr w:type="spellEnd"/>
            <w:r>
              <w:t>), что:</w:t>
            </w:r>
          </w:p>
          <w:p w:rsidR="00765FA6" w:rsidRDefault="00765FA6" w:rsidP="00545A37">
            <w:pPr>
              <w:pStyle w:val="ConsPlusNormal"/>
              <w:ind w:firstLine="283"/>
              <w:jc w:val="both"/>
            </w:pPr>
            <w:r>
              <w:t>вся информация, содержащаяся в заявке на участие в отборе, является подлинной, и даю(</w:t>
            </w:r>
            <w:proofErr w:type="spellStart"/>
            <w:r>
              <w:t>ет</w:t>
            </w:r>
            <w:proofErr w:type="spellEnd"/>
            <w:r>
              <w:t>) согласие на доступ к ней любых заинтересованных лиц;</w:t>
            </w:r>
          </w:p>
          <w:p w:rsidR="00765FA6" w:rsidRDefault="00765FA6" w:rsidP="00545A37">
            <w:pPr>
              <w:pStyle w:val="ConsPlusNormal"/>
              <w:ind w:firstLine="283"/>
              <w:jc w:val="both"/>
            </w:pPr>
            <w:r>
              <w:t xml:space="preserve">соответствует требованиям к Заявителю, установленным </w:t>
            </w:r>
            <w:hyperlink w:anchor="P730" w:tooltip="2.1. Заявители должны соответствовать следующим требованиям:">
              <w:r>
                <w:rPr>
                  <w:color w:val="0000FF"/>
                </w:rPr>
                <w:t>пунктом 2.1</w:t>
              </w:r>
            </w:hyperlink>
            <w:r>
              <w:t xml:space="preserve"> Порядка;</w:t>
            </w:r>
          </w:p>
          <w:p w:rsidR="00765FA6" w:rsidRDefault="00765FA6" w:rsidP="00545A37">
            <w:pPr>
              <w:pStyle w:val="ConsPlusNormal"/>
              <w:ind w:firstLine="283"/>
              <w:jc w:val="both"/>
            </w:pPr>
            <w:r>
              <w:t xml:space="preserve">проинформирован о порядке возврата Субсидии и пени в соответствии с </w:t>
            </w:r>
            <w:hyperlink w:anchor="P829" w:tooltip="3.4.2. В случае нарушения Получателем Субсидии условий, указанных в пункте 2.1 настоящего Порядка, и порядка предоставления Субсидий, в том числе недостижения результатов предоставления Субсидии, выявленного в том числе по фактам проверок, проведенных главным ">
              <w:r>
                <w:rPr>
                  <w:color w:val="0000FF"/>
                </w:rPr>
                <w:t>пунктом 3.4.2</w:t>
              </w:r>
            </w:hyperlink>
            <w:r>
              <w:t xml:space="preserve"> - </w:t>
            </w:r>
            <w:hyperlink w:anchor="P830" w:tooltip="3.4.3. В случае недостижения в установленные Соглашением сроки значения результата предоставления Субсидии Получателем Субсидии уплачиваются пени в размере одной трехсотшестидесятой ключевой ставки Центрального банка Российской Федерации, действующей на дату н">
              <w:r>
                <w:rPr>
                  <w:color w:val="0000FF"/>
                </w:rPr>
                <w:t>3.4.3</w:t>
              </w:r>
            </w:hyperlink>
            <w:r>
              <w:t xml:space="preserve"> Порядка.</w:t>
            </w:r>
          </w:p>
          <w:p w:rsidR="00765FA6" w:rsidRDefault="00765FA6" w:rsidP="00545A37">
            <w:pPr>
              <w:pStyle w:val="ConsPlusNormal"/>
              <w:ind w:firstLine="283"/>
              <w:jc w:val="both"/>
            </w:pPr>
            <w:r>
              <w:t>Настоящей заявкой подтверждаю(</w:t>
            </w:r>
            <w:proofErr w:type="spellStart"/>
            <w:r>
              <w:t>ет</w:t>
            </w:r>
            <w:proofErr w:type="spellEnd"/>
            <w:r>
              <w:t>) согласие:</w:t>
            </w:r>
          </w:p>
          <w:p w:rsidR="00765FA6" w:rsidRDefault="00765FA6" w:rsidP="00545A37">
            <w:pPr>
              <w:pStyle w:val="ConsPlusNormal"/>
              <w:ind w:firstLine="283"/>
              <w:jc w:val="both"/>
            </w:pPr>
            <w:r>
              <w:t>на доступ к представляемым документам любых заинтересованных лиц, на публикацию (размещение) в информационно-телекоммуникационной сети "Интернет" информации о себе, о подаваемой заявке, иной предоставленной информации, связанной с отбором на получение Субсидии, а также на обработку персональных данных (для физических лиц);</w:t>
            </w:r>
          </w:p>
          <w:p w:rsidR="00765FA6" w:rsidRDefault="00765FA6" w:rsidP="00545A37">
            <w:pPr>
              <w:pStyle w:val="ConsPlusNormal"/>
              <w:ind w:firstLine="283"/>
              <w:jc w:val="both"/>
            </w:pPr>
            <w:r>
              <w:t>на осуществление министерством промышленной политики Краснодарского края и органами государственного финансового контроля проверок соблюдения Получателями Субсидий условий и порядка их предоставления в случае предоставления Субсидии, в том числе в части достижения результатов предоставления Субсидии.</w:t>
            </w:r>
          </w:p>
        </w:tc>
      </w:tr>
      <w:tr w:rsidR="00765FA6" w:rsidTr="00545A37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5FA6" w:rsidRDefault="00765FA6" w:rsidP="00545A37">
            <w:pPr>
              <w:pStyle w:val="ConsPlusNormal"/>
            </w:pPr>
          </w:p>
        </w:tc>
      </w:tr>
      <w:tr w:rsidR="00765FA6" w:rsidTr="00545A37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5FA6" w:rsidRDefault="00765FA6" w:rsidP="00545A37">
            <w:pPr>
              <w:pStyle w:val="ConsPlusNormal"/>
            </w:pPr>
            <w:r>
              <w:t>Руководитель организации/</w:t>
            </w:r>
          </w:p>
          <w:p w:rsidR="00765FA6" w:rsidRDefault="00765FA6" w:rsidP="00545A37">
            <w:pPr>
              <w:pStyle w:val="ConsPlusNormal"/>
            </w:pPr>
            <w:r>
              <w:t>Индивидуальный предприниматель</w:t>
            </w:r>
          </w:p>
        </w:tc>
      </w:tr>
      <w:tr w:rsidR="00765FA6" w:rsidTr="00545A37">
        <w:tc>
          <w:tcPr>
            <w:tcW w:w="38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5FA6" w:rsidRDefault="00765FA6" w:rsidP="00545A37">
            <w:pPr>
              <w:pStyle w:val="ConsPlusNormal"/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5FA6" w:rsidRDefault="00765FA6" w:rsidP="00545A3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5FA6" w:rsidRDefault="00765FA6" w:rsidP="00545A37">
            <w:pPr>
              <w:pStyle w:val="ConsPlusNormal"/>
              <w:jc w:val="center"/>
            </w:pPr>
            <w:r>
              <w:t>(Ф.И.О. полностью)</w:t>
            </w:r>
          </w:p>
        </w:tc>
      </w:tr>
      <w:tr w:rsidR="00765FA6" w:rsidTr="00545A37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5FA6" w:rsidRDefault="00765FA6" w:rsidP="00545A37">
            <w:pPr>
              <w:pStyle w:val="ConsPlusNormal"/>
            </w:pPr>
            <w:r>
              <w:t>Главный бухгалтер (при</w:t>
            </w:r>
          </w:p>
          <w:p w:rsidR="00765FA6" w:rsidRDefault="00765FA6" w:rsidP="00545A37">
            <w:pPr>
              <w:pStyle w:val="ConsPlusNormal"/>
            </w:pPr>
            <w:r>
              <w:t>наличии)</w:t>
            </w:r>
          </w:p>
        </w:tc>
      </w:tr>
      <w:tr w:rsidR="00765FA6" w:rsidTr="00545A37">
        <w:tc>
          <w:tcPr>
            <w:tcW w:w="38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5FA6" w:rsidRDefault="00765FA6" w:rsidP="00545A37">
            <w:pPr>
              <w:pStyle w:val="ConsPlusNormal"/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5FA6" w:rsidRDefault="00765FA6" w:rsidP="00545A3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5FA6" w:rsidRDefault="00765FA6" w:rsidP="00545A37">
            <w:pPr>
              <w:pStyle w:val="ConsPlusNormal"/>
              <w:jc w:val="center"/>
            </w:pPr>
            <w:r>
              <w:t>(Ф.И.О. полностью)</w:t>
            </w:r>
          </w:p>
        </w:tc>
      </w:tr>
      <w:tr w:rsidR="00765FA6" w:rsidTr="00545A37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65FA6" w:rsidRDefault="00765FA6" w:rsidP="00545A37">
            <w:pPr>
              <w:pStyle w:val="ConsPlusNormal"/>
            </w:pPr>
            <w:r>
              <w:t>Дата: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5FA6" w:rsidRDefault="00765FA6" w:rsidP="00545A37">
            <w:pPr>
              <w:pStyle w:val="ConsPlusNormal"/>
            </w:pPr>
          </w:p>
        </w:tc>
        <w:tc>
          <w:tcPr>
            <w:tcW w:w="51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5FA6" w:rsidRDefault="00765FA6" w:rsidP="00545A37">
            <w:pPr>
              <w:pStyle w:val="ConsPlusNormal"/>
            </w:pPr>
          </w:p>
        </w:tc>
      </w:tr>
      <w:tr w:rsidR="00765FA6" w:rsidTr="00545A37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5FA6" w:rsidRDefault="00765FA6" w:rsidP="00545A37">
            <w:pPr>
              <w:pStyle w:val="ConsPlusNormal"/>
            </w:pPr>
            <w:r>
              <w:t>М.П. (при наличии)</w:t>
            </w:r>
          </w:p>
        </w:tc>
      </w:tr>
    </w:tbl>
    <w:p w:rsidR="00281197" w:rsidRPr="00765FA6" w:rsidRDefault="00281197" w:rsidP="00765FA6">
      <w:bookmarkStart w:id="0" w:name="_GoBack"/>
      <w:bookmarkEnd w:id="0"/>
    </w:p>
    <w:sectPr w:rsidR="00281197" w:rsidRPr="00765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97"/>
    <w:rsid w:val="000F0E16"/>
    <w:rsid w:val="00281197"/>
    <w:rsid w:val="002E2423"/>
    <w:rsid w:val="003B1E02"/>
    <w:rsid w:val="00517F1E"/>
    <w:rsid w:val="006B7D54"/>
    <w:rsid w:val="0072606C"/>
    <w:rsid w:val="00765FA6"/>
    <w:rsid w:val="00DE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A2A0F-8DC5-4FF7-A045-30B23B81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FA6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2811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2811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811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DE35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Метревели Христина Тристановна</dc:creator>
  <cp:keywords/>
  <dc:description/>
  <cp:lastModifiedBy>Юлия Амочкина</cp:lastModifiedBy>
  <cp:revision>7</cp:revision>
  <dcterms:created xsi:type="dcterms:W3CDTF">2023-05-10T14:59:00Z</dcterms:created>
  <dcterms:modified xsi:type="dcterms:W3CDTF">2024-04-25T14:39:00Z</dcterms:modified>
</cp:coreProperties>
</file>